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040518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040518">
        <w:rPr>
          <w:rFonts w:asciiTheme="minorHAnsi" w:hAnsiTheme="minorHAnsi"/>
          <w:sz w:val="24"/>
          <w:szCs w:val="24"/>
        </w:rPr>
        <w:t>Karta modułu/przedmiotu</w:t>
      </w:r>
    </w:p>
    <w:p w:rsidR="002E1B9A" w:rsidRPr="00040518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454"/>
        <w:gridCol w:w="1260"/>
        <w:gridCol w:w="453"/>
        <w:gridCol w:w="905"/>
        <w:gridCol w:w="1493"/>
        <w:gridCol w:w="775"/>
        <w:gridCol w:w="501"/>
        <w:gridCol w:w="1313"/>
        <w:gridCol w:w="1357"/>
      </w:tblGrid>
      <w:tr w:rsidR="002E1B9A" w:rsidRPr="00040518" w:rsidTr="00AA4E2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040518" w:rsidRDefault="002E1B9A" w:rsidP="00095B4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B1D18" w:rsidRPr="00040518" w:rsidRDefault="000D394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Blok przedmiotów wybieralnych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0D3941" w:rsidRPr="00040518">
              <w:rPr>
                <w:rFonts w:asciiTheme="minorHAnsi" w:hAnsiTheme="minorHAnsi"/>
                <w:sz w:val="24"/>
                <w:szCs w:val="24"/>
              </w:rPr>
              <w:t xml:space="preserve"> M</w:t>
            </w:r>
            <w:r w:rsidR="00943606">
              <w:rPr>
                <w:rFonts w:asciiTheme="minorHAnsi" w:hAnsiTheme="minorHAnsi"/>
                <w:sz w:val="24"/>
                <w:szCs w:val="24"/>
              </w:rPr>
              <w:t>19</w:t>
            </w:r>
          </w:p>
        </w:tc>
      </w:tr>
      <w:tr w:rsidR="002E1B9A" w:rsidRPr="00040518" w:rsidTr="00AA4E2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040518" w:rsidRDefault="002E1B9A" w:rsidP="00095B4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040518" w:rsidRDefault="00095B49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Systemy przetwarzania sygnałów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943606">
              <w:rPr>
                <w:rFonts w:asciiTheme="minorHAnsi" w:hAnsiTheme="minorHAnsi"/>
                <w:sz w:val="24"/>
                <w:szCs w:val="24"/>
              </w:rPr>
              <w:t xml:space="preserve"> ASK-M2</w:t>
            </w:r>
          </w:p>
        </w:tc>
      </w:tr>
      <w:tr w:rsidR="002E1B9A" w:rsidRPr="00040518" w:rsidTr="00AA4E25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04051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2E1B9A" w:rsidRPr="00040518" w:rsidTr="00C9183B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040518" w:rsidRDefault="002E1B9A" w:rsidP="00D72111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Nazwa kierunku:</w:t>
            </w:r>
            <w:r w:rsidR="00C9183B" w:rsidRPr="00040518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B1D18" w:rsidRPr="00040518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C9183B" w:rsidRPr="00040518" w:rsidRDefault="00C9183B" w:rsidP="00970EF2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(w zakresie</w:t>
            </w:r>
            <w:r w:rsidR="00FE0E2F" w:rsidRPr="00040518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="00FE0E2F" w:rsidRPr="00040518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</w:t>
            </w:r>
            <w:r w:rsidRPr="00040518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040518" w:rsidTr="00AA4E25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040518" w:rsidRDefault="00AB1D18" w:rsidP="000D3941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04051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40518" w:rsidRDefault="003A792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AB1D18" w:rsidRPr="0004051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040518" w:rsidTr="00AA4E25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040518" w:rsidRDefault="000D3941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04051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  <w:vAlign w:val="center"/>
          </w:tcPr>
          <w:p w:rsidR="002E1B9A" w:rsidRPr="00040518" w:rsidRDefault="002E1B9A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040518" w:rsidRDefault="00AB1D18" w:rsidP="00AA4E2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040518" w:rsidTr="006D7E25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4051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260" w:type="dxa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13" w:type="dxa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040518" w:rsidRDefault="002E1B9A" w:rsidP="00C9183B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040518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040518" w:rsidTr="006D7E25">
        <w:trPr>
          <w:cantSplit/>
        </w:trPr>
        <w:tc>
          <w:tcPr>
            <w:tcW w:w="497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54" w:type="dxa"/>
            <w:vAlign w:val="center"/>
          </w:tcPr>
          <w:p w:rsidR="002E1B9A" w:rsidRPr="00040518" w:rsidRDefault="002E1B9A" w:rsidP="006D7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260" w:type="dxa"/>
            <w:vAlign w:val="center"/>
          </w:tcPr>
          <w:p w:rsidR="002E1B9A" w:rsidRPr="00040518" w:rsidRDefault="000D3941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040518" w:rsidRDefault="000D3941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76" w:type="dxa"/>
            <w:gridSpan w:val="2"/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13" w:type="dxa"/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D3941" w:rsidRPr="00040518" w:rsidTr="000D3941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D3941" w:rsidRPr="00040518" w:rsidRDefault="000D3941" w:rsidP="00095B49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D3941" w:rsidRPr="00040518" w:rsidRDefault="000D3941" w:rsidP="00214B66">
            <w:pPr>
              <w:ind w:left="27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dr hab. inż. Andrzej Borys</w:t>
            </w:r>
          </w:p>
        </w:tc>
      </w:tr>
      <w:tr w:rsidR="000D3941" w:rsidRPr="00040518" w:rsidTr="000D3941">
        <w:trPr>
          <w:trHeight w:val="640"/>
        </w:trPr>
        <w:tc>
          <w:tcPr>
            <w:tcW w:w="2988" w:type="dxa"/>
            <w:vAlign w:val="center"/>
          </w:tcPr>
          <w:p w:rsidR="000D3941" w:rsidRPr="00040518" w:rsidRDefault="000D394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0D3941" w:rsidRPr="00040518" w:rsidRDefault="00CB24C5" w:rsidP="00214B66">
            <w:pPr>
              <w:rPr>
                <w:rFonts w:asciiTheme="minorHAnsi" w:hAnsiTheme="minorHAnsi"/>
                <w:sz w:val="24"/>
                <w:szCs w:val="24"/>
              </w:rPr>
            </w:pPr>
            <w:r w:rsidRPr="00CB24C5">
              <w:rPr>
                <w:rFonts w:asciiTheme="minorHAnsi" w:hAnsiTheme="minorHAnsi"/>
                <w:b/>
                <w:sz w:val="24"/>
                <w:szCs w:val="24"/>
              </w:rPr>
              <w:t>dr hab. inż. Andrzej Borys</w:t>
            </w:r>
            <w:r w:rsidR="00A16910">
              <w:rPr>
                <w:rFonts w:asciiTheme="minorHAnsi" w:hAnsiTheme="minorHAnsi"/>
                <w:b/>
                <w:sz w:val="24"/>
                <w:szCs w:val="24"/>
              </w:rPr>
              <w:t>, dr inż. Stanisław Witkowski</w:t>
            </w:r>
          </w:p>
        </w:tc>
      </w:tr>
      <w:tr w:rsidR="000D3941" w:rsidRPr="00040518" w:rsidTr="000D3941">
        <w:tc>
          <w:tcPr>
            <w:tcW w:w="2988" w:type="dxa"/>
            <w:vAlign w:val="center"/>
          </w:tcPr>
          <w:p w:rsidR="000D3941" w:rsidRPr="00040518" w:rsidRDefault="000D3941" w:rsidP="00095B4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0D3941" w:rsidRPr="00040518" w:rsidRDefault="00744B58" w:rsidP="000276A0">
            <w:pPr>
              <w:rPr>
                <w:rFonts w:asciiTheme="minorHAnsi" w:hAnsiTheme="minorHAnsi"/>
                <w:sz w:val="24"/>
                <w:szCs w:val="24"/>
              </w:rPr>
            </w:pPr>
            <w:r w:rsidRPr="00744B58">
              <w:rPr>
                <w:rFonts w:asciiTheme="minorHAnsi" w:hAnsiTheme="minorHAnsi"/>
                <w:sz w:val="24"/>
                <w:szCs w:val="24"/>
              </w:rPr>
              <w:t xml:space="preserve">Zapoznanie z </w:t>
            </w:r>
            <w:r>
              <w:rPr>
                <w:rFonts w:asciiTheme="minorHAnsi" w:hAnsiTheme="minorHAnsi"/>
                <w:sz w:val="24"/>
                <w:szCs w:val="24"/>
              </w:rPr>
              <w:t>podstawowymi algorytmami, technikami oraz</w:t>
            </w:r>
            <w:r w:rsidRPr="00744B58">
              <w:rPr>
                <w:rFonts w:asciiTheme="minorHAnsi" w:hAnsiTheme="minorHAnsi"/>
                <w:sz w:val="24"/>
                <w:szCs w:val="24"/>
              </w:rPr>
              <w:t xml:space="preserve"> technologiami przetwarzania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sygnałów i informacji oraz </w:t>
            </w:r>
            <w:r w:rsidR="000276A0">
              <w:rPr>
                <w:rFonts w:asciiTheme="minorHAnsi" w:hAnsiTheme="minorHAnsi"/>
                <w:sz w:val="24"/>
                <w:szCs w:val="24"/>
              </w:rPr>
              <w:t xml:space="preserve">akwizycji i </w:t>
            </w:r>
            <w:r w:rsidR="00AA7EB2">
              <w:rPr>
                <w:rFonts w:asciiTheme="minorHAnsi" w:hAnsiTheme="minorHAnsi"/>
                <w:sz w:val="24"/>
                <w:szCs w:val="24"/>
              </w:rPr>
              <w:t>archiwizacji</w:t>
            </w:r>
            <w:r w:rsidRPr="00744B58">
              <w:rPr>
                <w:rFonts w:asciiTheme="minorHAnsi" w:hAnsiTheme="minorHAnsi"/>
                <w:sz w:val="24"/>
                <w:szCs w:val="24"/>
              </w:rPr>
              <w:t xml:space="preserve"> danych.</w:t>
            </w:r>
            <w:r w:rsidR="000276A0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5D20BB">
              <w:rPr>
                <w:rFonts w:asciiTheme="minorHAnsi" w:hAnsiTheme="minorHAnsi"/>
                <w:sz w:val="24"/>
                <w:szCs w:val="24"/>
              </w:rPr>
              <w:t xml:space="preserve">Rozwinięcie </w:t>
            </w:r>
            <w:r w:rsidR="000D3941" w:rsidRPr="00040518">
              <w:rPr>
                <w:rFonts w:asciiTheme="minorHAnsi" w:hAnsiTheme="minorHAnsi"/>
                <w:sz w:val="24"/>
                <w:szCs w:val="24"/>
              </w:rPr>
              <w:t>praktycznych umiejętności korzystania ze współczesnych narzędzi do przetwarzania sygnałów analogowych i cyfrowych</w:t>
            </w:r>
            <w:r w:rsidR="005D20BB">
              <w:rPr>
                <w:rFonts w:asciiTheme="minorHAnsi" w:hAnsiTheme="minorHAnsi"/>
                <w:sz w:val="24"/>
                <w:szCs w:val="24"/>
              </w:rPr>
              <w:t xml:space="preserve">. </w:t>
            </w:r>
            <w:r w:rsidR="000276A0">
              <w:rPr>
                <w:rFonts w:asciiTheme="minorHAnsi" w:hAnsiTheme="minorHAnsi"/>
                <w:sz w:val="24"/>
                <w:szCs w:val="24"/>
              </w:rPr>
              <w:t xml:space="preserve">Zapoznanie </w:t>
            </w:r>
            <w:r>
              <w:rPr>
                <w:rFonts w:asciiTheme="minorHAnsi" w:hAnsiTheme="minorHAnsi"/>
                <w:sz w:val="24"/>
                <w:szCs w:val="24"/>
              </w:rPr>
              <w:t>z podstawami projektowania</w:t>
            </w:r>
            <w:r w:rsidR="005D20BB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właściwej </w:t>
            </w:r>
            <w:r w:rsidR="005D20BB">
              <w:rPr>
                <w:rFonts w:asciiTheme="minorHAnsi" w:hAnsiTheme="minorHAnsi"/>
                <w:sz w:val="24"/>
                <w:szCs w:val="24"/>
              </w:rPr>
              <w:t xml:space="preserve">implementacji </w:t>
            </w:r>
            <w:r w:rsidR="000D3941" w:rsidRPr="00040518">
              <w:rPr>
                <w:rFonts w:asciiTheme="minorHAnsi" w:hAnsiTheme="minorHAnsi"/>
                <w:sz w:val="24"/>
                <w:szCs w:val="24"/>
              </w:rPr>
              <w:t>systemów komputerowych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 przeznaczonych do analizy sygnałów </w:t>
            </w:r>
            <w:r w:rsidR="000276A0">
              <w:rPr>
                <w:rFonts w:asciiTheme="minorHAnsi" w:hAnsiTheme="minorHAnsi"/>
                <w:sz w:val="24"/>
                <w:szCs w:val="24"/>
              </w:rPr>
              <w:t>i wydobywania z nich informacji</w:t>
            </w:r>
            <w:r w:rsidR="000D3941" w:rsidRPr="00040518">
              <w:rPr>
                <w:rFonts w:asciiTheme="minorHAnsi" w:hAnsiTheme="minorHAnsi"/>
                <w:sz w:val="24"/>
                <w:szCs w:val="24"/>
              </w:rPr>
              <w:t xml:space="preserve">. </w:t>
            </w:r>
          </w:p>
        </w:tc>
      </w:tr>
      <w:tr w:rsidR="000D3941" w:rsidRPr="00040518" w:rsidTr="000D3941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D3941" w:rsidRPr="00040518" w:rsidRDefault="000D3941" w:rsidP="00095B4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D3941" w:rsidRPr="00040518" w:rsidRDefault="000D3941" w:rsidP="00214B66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Metody Numeryczne, Architektura Systemów Komputerowych</w:t>
            </w: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42"/>
        <w:gridCol w:w="6946"/>
        <w:gridCol w:w="1820"/>
      </w:tblGrid>
      <w:tr w:rsidR="002E1B9A" w:rsidRPr="00040518" w:rsidTr="00095B49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040518" w:rsidTr="00040518">
        <w:trPr>
          <w:cantSplit/>
        </w:trPr>
        <w:tc>
          <w:tcPr>
            <w:tcW w:w="1242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Nr efektu uczenia się/ grupy efektów</w:t>
            </w:r>
          </w:p>
        </w:tc>
        <w:tc>
          <w:tcPr>
            <w:tcW w:w="6946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8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Kod kierunkowego efektu</w:t>
            </w:r>
          </w:p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040518" w:rsidTr="00040518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40518" w:rsidRDefault="002E1B9A" w:rsidP="007F763F">
            <w:pPr>
              <w:pStyle w:val="Nagwek1"/>
              <w:rPr>
                <w:rFonts w:asciiTheme="minorHAnsi" w:hAnsiTheme="minorHAnsi"/>
                <w:szCs w:val="24"/>
              </w:rPr>
            </w:pPr>
            <w:r w:rsidRPr="00040518">
              <w:rPr>
                <w:rFonts w:asciiTheme="minorHAnsi" w:hAnsiTheme="minorHAnsi"/>
                <w:szCs w:val="24"/>
              </w:rPr>
              <w:t xml:space="preserve">Wiedza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66610A" w:rsidP="0066610A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Student biegle opanował podstawową wiedzę i pojęcia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z zakresu komputerowych systemów informatycznych </w:t>
            </w:r>
            <w:r w:rsidR="003A48C2">
              <w:rPr>
                <w:rFonts w:asciiTheme="minorHAnsi" w:hAnsiTheme="minorHAnsi"/>
                <w:sz w:val="24"/>
                <w:szCs w:val="24"/>
              </w:rPr>
              <w:t>wykorzystywanych w przetwarzaniu</w:t>
            </w:r>
            <w:r w:rsidR="000276A0">
              <w:rPr>
                <w:rFonts w:asciiTheme="minorHAnsi" w:hAnsiTheme="minorHAnsi"/>
                <w:sz w:val="24"/>
                <w:szCs w:val="24"/>
              </w:rPr>
              <w:t xml:space="preserve"> sygnałów i informacji 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>oraz zna narzędzia programistyczne służące do obróbki danych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K_W03, K_W04, K_W05, K_W06, K_W07,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K_W08</w:t>
            </w:r>
          </w:p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K_W09, K_W10, K_W11, </w:t>
            </w: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K_W14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162405" w:rsidP="00162405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Opanował biegle wiedzę potrzebną w analizie</w:t>
            </w:r>
            <w:r w:rsidR="00A4198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i opisie </w:t>
            </w:r>
            <w:r w:rsidR="00A41982">
              <w:rPr>
                <w:rFonts w:asciiTheme="minorHAnsi" w:hAnsiTheme="minorHAnsi"/>
                <w:sz w:val="24"/>
                <w:szCs w:val="24"/>
              </w:rPr>
              <w:t>technik oraz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technologii </w:t>
            </w:r>
            <w:r w:rsidR="00A41982">
              <w:rPr>
                <w:rFonts w:asciiTheme="minorHAnsi" w:hAnsiTheme="minorHAnsi"/>
                <w:sz w:val="24"/>
                <w:szCs w:val="24"/>
              </w:rPr>
              <w:t>służących w przetwarzaniu sygnałów i danych multimedialnych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K_W06, K_W07, K_W15, K_W16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lastRenderedPageBreak/>
              <w:t>03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6E5841" w:rsidP="006E5841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Posiada ugruntowaną wiedzę o specyficznych problemach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="00162405">
              <w:rPr>
                <w:rFonts w:asciiTheme="minorHAnsi" w:hAnsiTheme="minorHAnsi" w:cs="Arial"/>
                <w:color w:val="000000"/>
                <w:sz w:val="24"/>
                <w:szCs w:val="24"/>
              </w:rPr>
              <w:t>w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ystępujących</w:t>
            </w:r>
            <w:r w:rsidR="0016240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w funkcjonowaniu komputerowych systemów przetwarzania danych multimedialnych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K_W05, K_W06, K_W14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6E5841" w:rsidP="006E5841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Posiada niezbędną wiedzę w </w:t>
            </w:r>
            <w:r w:rsidR="00162405">
              <w:rPr>
                <w:rFonts w:asciiTheme="minorHAnsi" w:hAnsiTheme="minorHAnsi" w:cs="Arial"/>
                <w:color w:val="000000"/>
                <w:sz w:val="24"/>
                <w:szCs w:val="24"/>
              </w:rPr>
              <w:t>jak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i</w:t>
            </w:r>
            <w:r w:rsidR="00162405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sposób </w:t>
            </w:r>
            <w:r w:rsidR="00AD6F72">
              <w:rPr>
                <w:rFonts w:asciiTheme="minorHAnsi" w:hAnsiTheme="minorHAnsi" w:cs="Arial"/>
                <w:color w:val="000000"/>
                <w:sz w:val="24"/>
                <w:szCs w:val="24"/>
              </w:rPr>
              <w:t>podchodzić do analizy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i identy</w:t>
            </w:r>
            <w:r w:rsidR="00AD6F72">
              <w:rPr>
                <w:rFonts w:asciiTheme="minorHAnsi" w:hAnsiTheme="minorHAnsi" w:cs="Arial"/>
                <w:color w:val="000000"/>
                <w:sz w:val="24"/>
                <w:szCs w:val="24"/>
              </w:rPr>
              <w:t>fikacji problemów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w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różnych obszarach zastosowań 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przetwarzania 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sygnałów i informacji</w:t>
            </w:r>
            <w:r w:rsidR="00AD6F72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(np. medycynie, telekomunikacji etc.)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K_W14, K_W15</w:t>
            </w:r>
          </w:p>
        </w:tc>
      </w:tr>
      <w:tr w:rsidR="002E1B9A" w:rsidRPr="00040518" w:rsidTr="00040518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4051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AD6F72" w:rsidP="00AD6F72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Student potrafi t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worzy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ć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algorytmy i proste oprogramowanie w </w:t>
            </w: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językach programowania Asembler i C oraz programie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Matlab</w:t>
            </w:r>
            <w:proofErr w:type="spellEnd"/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do przetwarzania sygnałów w dziedzinie czasu i częstotliwości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K_U02, K_U03</w:t>
            </w: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K_U07, K_U08, K_U10, K_U11,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K_U16, K_U17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AD6F72" w:rsidP="00A9108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="Arial"/>
                <w:color w:val="000000"/>
                <w:sz w:val="24"/>
                <w:szCs w:val="24"/>
              </w:rPr>
              <w:t>Potrafi diagnozować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i </w:t>
            </w:r>
            <w:r w:rsidR="00A91080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testować napisane oprogramowanie 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</w:t>
            </w:r>
            <w:r w:rsidR="00A91080">
              <w:rPr>
                <w:rFonts w:asciiTheme="minorHAnsi" w:hAnsiTheme="minorHAnsi" w:cs="Arial"/>
                <w:color w:val="000000"/>
                <w:sz w:val="24"/>
                <w:szCs w:val="24"/>
              </w:rPr>
              <w:t>w zakresie formalnej poprawności działania algorytmu oraz co do oczekiwań użytkownika przetworzonych</w:t>
            </w:r>
            <w:r w:rsidR="00040518"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 danych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K_U07,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K_U19</w:t>
            </w:r>
          </w:p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K_U22, K_U23, K_U24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A91080" w:rsidP="00A91080">
            <w:pPr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Potrafi analizować </w:t>
            </w:r>
            <w:r w:rsidR="00040518" w:rsidRPr="00040518">
              <w:rPr>
                <w:rFonts w:asciiTheme="minorHAnsi" w:hAnsiTheme="minorHAnsi" w:cs="Arial"/>
                <w:sz w:val="24"/>
                <w:szCs w:val="24"/>
              </w:rPr>
              <w:t>i przetwarza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ć </w:t>
            </w:r>
            <w:r w:rsidR="00040518" w:rsidRPr="00040518">
              <w:rPr>
                <w:rFonts w:asciiTheme="minorHAnsi" w:hAnsiTheme="minorHAnsi" w:cs="Arial"/>
                <w:sz w:val="24"/>
                <w:szCs w:val="24"/>
              </w:rPr>
              <w:t xml:space="preserve">sygnały dźwiękowe oraz obraz z zastosowaniem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programu </w:t>
            </w:r>
            <w:proofErr w:type="spellStart"/>
            <w:r w:rsidR="00040518" w:rsidRPr="00040518">
              <w:rPr>
                <w:rFonts w:asciiTheme="minorHAnsi" w:hAnsiTheme="minorHAnsi" w:cs="Arial"/>
                <w:sz w:val="24"/>
                <w:szCs w:val="24"/>
              </w:rPr>
              <w:t>Matlab</w:t>
            </w:r>
            <w:proofErr w:type="spellEnd"/>
            <w:r w:rsidR="00040518" w:rsidRPr="00040518">
              <w:rPr>
                <w:rFonts w:asciiTheme="minorHAnsi" w:hAnsiTheme="minorHAnsi" w:cs="Arial"/>
                <w:sz w:val="24"/>
                <w:szCs w:val="24"/>
              </w:rPr>
              <w:t xml:space="preserve"> i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języka programowania </w:t>
            </w:r>
            <w:r w:rsidR="00040518" w:rsidRPr="00040518">
              <w:rPr>
                <w:rFonts w:asciiTheme="minorHAnsi" w:hAnsiTheme="minorHAnsi" w:cs="Arial"/>
                <w:sz w:val="24"/>
                <w:szCs w:val="24"/>
              </w:rPr>
              <w:t>C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K_U01, K_U06, K_U08,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K_U16, K_U17, K_U19</w:t>
            </w:r>
          </w:p>
          <w:p w:rsidR="00040518" w:rsidRPr="00040518" w:rsidRDefault="00040518" w:rsidP="00214B66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K_U20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040518" w:rsidP="00A91080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Umie pracować w zespole oraz ponosić odpowiedzialność za wspólnie </w:t>
            </w:r>
            <w:r w:rsidR="00A91080">
              <w:rPr>
                <w:rFonts w:asciiTheme="minorHAnsi" w:hAnsiTheme="minorHAnsi"/>
                <w:sz w:val="24"/>
                <w:szCs w:val="24"/>
              </w:rPr>
              <w:t>realizowane</w:t>
            </w:r>
            <w:r w:rsidRPr="00040518">
              <w:rPr>
                <w:rFonts w:asciiTheme="minorHAnsi" w:hAnsiTheme="minorHAnsi"/>
                <w:sz w:val="24"/>
                <w:szCs w:val="24"/>
              </w:rPr>
              <w:t xml:space="preserve"> zadania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040518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K_U02</w:t>
            </w:r>
          </w:p>
        </w:tc>
      </w:tr>
      <w:tr w:rsidR="002E1B9A" w:rsidRPr="00040518" w:rsidTr="00040518">
        <w:trPr>
          <w:cantSplit/>
        </w:trPr>
        <w:tc>
          <w:tcPr>
            <w:tcW w:w="818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040518" w:rsidRDefault="002E1B9A" w:rsidP="007F763F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  <w:r w:rsidR="00396B9E" w:rsidRPr="00040518">
              <w:rPr>
                <w:rFonts w:asciiTheme="minorHAnsi" w:hAnsiTheme="minorHAns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09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5F23A5" w:rsidP="005F23A5">
            <w:pPr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Student nabywa kompetencji w zakresie analizowania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i ocenia</w:t>
            </w:r>
            <w:r>
              <w:rPr>
                <w:rFonts w:asciiTheme="minorHAnsi" w:hAnsiTheme="minorHAnsi"/>
                <w:sz w:val="24"/>
                <w:szCs w:val="24"/>
              </w:rPr>
              <w:t>nia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postęp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u technicznego oraz technologicznego, a także w zakresie 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>określa</w:t>
            </w:r>
            <w:r>
              <w:rPr>
                <w:rFonts w:asciiTheme="minorHAnsi" w:hAnsiTheme="minorHAnsi"/>
                <w:sz w:val="24"/>
                <w:szCs w:val="24"/>
              </w:rPr>
              <w:t>nia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wpływ</w:t>
            </w:r>
            <w:r>
              <w:rPr>
                <w:rFonts w:asciiTheme="minorHAnsi" w:hAnsiTheme="minorHAnsi"/>
                <w:sz w:val="24"/>
                <w:szCs w:val="24"/>
              </w:rPr>
              <w:t>u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systemów informatycznych na środowisko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040518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 xml:space="preserve">K_K01, K_K02, K_K04, K_K05, K_K06, </w:t>
            </w:r>
          </w:p>
        </w:tc>
      </w:tr>
      <w:tr w:rsidR="00040518" w:rsidRPr="00040518" w:rsidTr="00040518">
        <w:trPr>
          <w:cantSplit/>
        </w:trPr>
        <w:tc>
          <w:tcPr>
            <w:tcW w:w="12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40518" w:rsidRPr="00040518" w:rsidRDefault="00040518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40518" w:rsidRPr="00040518" w:rsidRDefault="005F23A5" w:rsidP="005F23A5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Ugruntowuje swoje przekonania co do konieczności p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>rzestrzega</w:t>
            </w:r>
            <w:r>
              <w:rPr>
                <w:rFonts w:asciiTheme="minorHAnsi" w:hAnsiTheme="minorHAnsi"/>
                <w:sz w:val="24"/>
                <w:szCs w:val="24"/>
              </w:rPr>
              <w:t>nia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 xml:space="preserve"> zasad etyki zawodowej, </w:t>
            </w:r>
            <w:r>
              <w:rPr>
                <w:rFonts w:asciiTheme="minorHAnsi" w:hAnsiTheme="minorHAnsi"/>
                <w:sz w:val="24"/>
                <w:szCs w:val="24"/>
              </w:rPr>
              <w:t xml:space="preserve">a </w:t>
            </w:r>
            <w:r w:rsidR="00040518" w:rsidRPr="00040518">
              <w:rPr>
                <w:rFonts w:asciiTheme="minorHAnsi" w:hAnsiTheme="minorHAnsi"/>
                <w:sz w:val="24"/>
                <w:szCs w:val="24"/>
              </w:rPr>
              <w:t>w szczególności uczciwości, poszanowania praw autorskich i poszanowania różnorodności poglądów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40518" w:rsidRPr="00040518" w:rsidRDefault="00040518" w:rsidP="00214B66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K_K03, K_K04, K_K05</w:t>
            </w: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040518" w:rsidTr="000D3941">
        <w:tc>
          <w:tcPr>
            <w:tcW w:w="10008" w:type="dxa"/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040518" w:rsidTr="000D3941">
        <w:tc>
          <w:tcPr>
            <w:tcW w:w="10008" w:type="dxa"/>
            <w:shd w:val="pct15" w:color="auto" w:fill="FFFFFF"/>
          </w:tcPr>
          <w:p w:rsidR="002E1B9A" w:rsidRPr="00040518" w:rsidRDefault="002E1B9A" w:rsidP="00095B4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Teoria przetwarzania sygnałów: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>definicje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>różnych sygnałów oraz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systemów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>ich przetwarzania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, własności systemów, reprezentacje sygnałów i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 xml:space="preserve">modele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systemów, zależności pomiędzy sygnałami analogowymi a cyfrowymi, opis systemów za pomocą grafów przepływów. Błędy kwantyzacji, zniekształcenia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 xml:space="preserve">typu </w:t>
            </w:r>
            <w:proofErr w:type="spellStart"/>
            <w:r w:rsidR="00BB278E">
              <w:rPr>
                <w:rFonts w:asciiTheme="minorHAnsi" w:hAnsiTheme="minorHAnsi" w:cs="Arial"/>
                <w:sz w:val="24"/>
                <w:szCs w:val="24"/>
              </w:rPr>
              <w:t>aliasing</w:t>
            </w:r>
            <w:proofErr w:type="spellEnd"/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, </w:t>
            </w:r>
            <w:r w:rsidR="00BB278E">
              <w:rPr>
                <w:rFonts w:asciiTheme="minorHAnsi" w:hAnsiTheme="minorHAnsi" w:cs="Arial"/>
                <w:sz w:val="24"/>
                <w:szCs w:val="24"/>
              </w:rPr>
              <w:t xml:space="preserve">rekonstrukcja sygnałów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z próbek.</w:t>
            </w:r>
          </w:p>
          <w:p w:rsidR="000D3941" w:rsidRPr="00040518" w:rsidRDefault="00B525CB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Transformaty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 Laplace'a i Fouriera, ich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podstawowe 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>właściwości. Transformata Z i jej właściwości. Po</w:t>
            </w:r>
            <w:r>
              <w:rPr>
                <w:rFonts w:asciiTheme="minorHAnsi" w:hAnsiTheme="minorHAnsi" w:cs="Arial"/>
                <w:sz w:val="24"/>
                <w:szCs w:val="24"/>
              </w:rPr>
              <w:t>jęcie widma sygnału. Dyskretna transformata Fouriera oraz tzw. szybka t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ransformata Fouriera. Analiza czasowo-częstotliwościowa. </w:t>
            </w:r>
            <w:r>
              <w:rPr>
                <w:rFonts w:asciiTheme="minorHAnsi" w:hAnsiTheme="minorHAnsi" w:cs="Arial"/>
                <w:sz w:val="24"/>
                <w:szCs w:val="24"/>
              </w:rPr>
              <w:t>T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wierdzenie </w:t>
            </w:r>
            <w:proofErr w:type="spellStart"/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>Shannona</w:t>
            </w:r>
            <w:proofErr w:type="spellEnd"/>
            <w:r>
              <w:rPr>
                <w:rFonts w:asciiTheme="minorHAnsi" w:hAnsiTheme="minorHAnsi" w:cs="Arial"/>
                <w:sz w:val="24"/>
                <w:szCs w:val="24"/>
              </w:rPr>
              <w:t xml:space="preserve"> o próbkowaniu sygnałów i c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zęstotliwość </w:t>
            </w:r>
            <w:proofErr w:type="spellStart"/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>Nyquista</w:t>
            </w:r>
            <w:proofErr w:type="spellEnd"/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. </w:t>
            </w:r>
          </w:p>
          <w:p w:rsidR="000D3941" w:rsidRPr="00040518" w:rsidRDefault="000D3941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Przetworniki analogowo-cyfrowe równoległe i szeregowe. Analiza automatu synchronicznego obsługującego przetwornik AD7864.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ab/>
            </w:r>
          </w:p>
          <w:p w:rsidR="000D3941" w:rsidRPr="00040518" w:rsidRDefault="000D3941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Przetwarzanie sygnałów losowych. Filtry analogowe i cyfrowe. Pasmo filtru, realizowalność i stabilność. Filtry rekursywne </w:t>
            </w:r>
            <w:r w:rsidR="00B525CB">
              <w:rPr>
                <w:rFonts w:asciiTheme="minorHAnsi" w:hAnsiTheme="minorHAnsi" w:cs="Arial"/>
                <w:sz w:val="24"/>
                <w:szCs w:val="24"/>
              </w:rPr>
              <w:t>i nierekursywne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.</w:t>
            </w:r>
          </w:p>
          <w:p w:rsidR="000D3941" w:rsidRPr="00040518" w:rsidRDefault="000D3941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Zastosowania cyfrowego przetwarzania sygnałów: algorytmy kodowania, filtracji i systemy diagnostyczno-decyzyjne dla sygnałów akustycznych, mowy i biomedycznych.</w:t>
            </w:r>
          </w:p>
          <w:p w:rsidR="000D3941" w:rsidRPr="00040518" w:rsidRDefault="00B525CB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Ogólny schemat c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>yfrowe</w:t>
            </w:r>
            <w:r>
              <w:rPr>
                <w:rFonts w:asciiTheme="minorHAnsi" w:hAnsiTheme="minorHAnsi" w:cs="Arial"/>
                <w:sz w:val="24"/>
                <w:szCs w:val="24"/>
              </w:rPr>
              <w:t>go przetwarzania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 obrazów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 oraz poszczególne jego elementy.</w:t>
            </w:r>
          </w:p>
          <w:p w:rsidR="000D3941" w:rsidRPr="00040518" w:rsidRDefault="000D3941" w:rsidP="00214B66">
            <w:pPr>
              <w:spacing w:line="288" w:lineRule="auto"/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lastRenderedPageBreak/>
              <w:t xml:space="preserve">Anteny w </w:t>
            </w:r>
            <w:r w:rsidR="00AF64D9">
              <w:rPr>
                <w:rFonts w:asciiTheme="minorHAnsi" w:hAnsiTheme="minorHAnsi" w:cs="Arial"/>
                <w:sz w:val="24"/>
                <w:szCs w:val="24"/>
              </w:rPr>
              <w:t>komputerowych systemach bezprzewodowych. Anteny szerokopasmowe, paraboliczne</w:t>
            </w:r>
            <w:r w:rsidR="002111CF">
              <w:rPr>
                <w:rFonts w:asciiTheme="minorHAnsi" w:hAnsiTheme="minorHAnsi" w:cs="Arial"/>
                <w:sz w:val="24"/>
                <w:szCs w:val="24"/>
              </w:rPr>
              <w:t xml:space="preserve"> i</w:t>
            </w:r>
            <w:r w:rsidR="00AF64D9">
              <w:rPr>
                <w:rFonts w:asciiTheme="minorHAnsi" w:hAnsiTheme="minorHAnsi" w:cs="Arial"/>
                <w:sz w:val="24"/>
                <w:szCs w:val="24"/>
              </w:rPr>
              <w:t xml:space="preserve"> dipolowe. Wpływ z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iemi i otoczenia na własności </w:t>
            </w:r>
            <w:r w:rsidR="002111CF">
              <w:rPr>
                <w:rFonts w:asciiTheme="minorHAnsi" w:hAnsiTheme="minorHAnsi" w:cs="Arial"/>
                <w:sz w:val="24"/>
                <w:szCs w:val="24"/>
              </w:rPr>
              <w:t xml:space="preserve">nadawcze i odbiorcze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anten. Anteny satelitar</w:t>
            </w:r>
            <w:r w:rsidR="002111CF">
              <w:rPr>
                <w:rFonts w:asciiTheme="minorHAnsi" w:hAnsiTheme="minorHAnsi" w:cs="Arial"/>
                <w:sz w:val="24"/>
                <w:szCs w:val="24"/>
              </w:rPr>
              <w:t>ne.</w:t>
            </w:r>
          </w:p>
          <w:p w:rsidR="000D3941" w:rsidRPr="00040518" w:rsidRDefault="002111CF" w:rsidP="00214B66">
            <w:pPr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 w:cs="Arial"/>
                <w:sz w:val="24"/>
                <w:szCs w:val="24"/>
              </w:rPr>
              <w:t>Media i systemy transmisyjne</w:t>
            </w:r>
            <w:r w:rsidR="000D3941" w:rsidRPr="00040518">
              <w:rPr>
                <w:rFonts w:asciiTheme="minorHAnsi" w:hAnsiTheme="minorHAnsi" w:cs="Arial"/>
                <w:sz w:val="24"/>
                <w:szCs w:val="24"/>
              </w:rPr>
              <w:t xml:space="preserve">. Korekcja i detekcja błędów </w:t>
            </w:r>
            <w:r>
              <w:rPr>
                <w:rFonts w:asciiTheme="minorHAnsi" w:hAnsiTheme="minorHAnsi" w:cs="Arial"/>
                <w:sz w:val="24"/>
                <w:szCs w:val="24"/>
              </w:rPr>
              <w:t xml:space="preserve">w </w:t>
            </w:r>
            <w:r w:rsidR="00462233">
              <w:rPr>
                <w:rFonts w:asciiTheme="minorHAnsi" w:hAnsiTheme="minorHAnsi" w:cs="Arial"/>
                <w:sz w:val="24"/>
                <w:szCs w:val="24"/>
              </w:rPr>
              <w:t>transmisji danych oraz k</w:t>
            </w:r>
            <w:r>
              <w:rPr>
                <w:rFonts w:asciiTheme="minorHAnsi" w:hAnsiTheme="minorHAnsi" w:cs="Arial"/>
                <w:sz w:val="24"/>
                <w:szCs w:val="24"/>
              </w:rPr>
              <w:t>ontrola jakości transmisji.</w:t>
            </w:r>
          </w:p>
          <w:p w:rsidR="000D3941" w:rsidRPr="00040518" w:rsidRDefault="000D3941" w:rsidP="000D3941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c>
          <w:tcPr>
            <w:tcW w:w="10008" w:type="dxa"/>
            <w:shd w:val="pct15" w:color="auto" w:fill="FFFFFF"/>
          </w:tcPr>
          <w:p w:rsidR="000D3941" w:rsidRPr="00040518" w:rsidRDefault="000D3941" w:rsidP="00095B4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c>
          <w:tcPr>
            <w:tcW w:w="10008" w:type="dxa"/>
            <w:shd w:val="pct15" w:color="auto" w:fill="FFFFFF"/>
          </w:tcPr>
          <w:p w:rsidR="000D3941" w:rsidRPr="00040518" w:rsidRDefault="000D3941" w:rsidP="00095B49">
            <w:pPr>
              <w:pStyle w:val="Nagwek1"/>
              <w:rPr>
                <w:rFonts w:asciiTheme="minorHAnsi" w:hAnsiTheme="minorHAnsi"/>
                <w:szCs w:val="24"/>
              </w:rPr>
            </w:pPr>
            <w:r w:rsidRPr="00040518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1969E4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Ćwiczenia laboratoryjne obejmują m.in. analizy i projektowanie prostych elementów systemów cyfrowych i analogowych stosowanych w szeroko rozumianej inform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atyce z zastosowaniem  programu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proofErr w:type="spellStart"/>
            <w:r w:rsidRPr="00040518">
              <w:rPr>
                <w:rFonts w:asciiTheme="minorHAnsi" w:hAnsiTheme="minorHAnsi" w:cs="Arial"/>
                <w:sz w:val="24"/>
                <w:szCs w:val="24"/>
              </w:rPr>
              <w:t>Matlab</w:t>
            </w:r>
            <w:proofErr w:type="spellEnd"/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oraz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języka programowania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C/C++. Podczas zajęć laboratoryjnych student powinien nauczyć się podstawowych metod opisu i analizy sygnałów cyfrowych i analogowych (analiza układów dyskretnych w dziedzinie czasu i częstotliwości).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Ponadto powinien nauczyć się  podstawowych metod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opisu i projektowania filtrów cyfrowych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 xml:space="preserve">, a także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zapoznać się z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przetwornikami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 A/C i C/A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 xml:space="preserve">stosowanymi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w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komputerowych systemach przetwarzania sygnałów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. Na zajęciach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omawiane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są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 xml:space="preserve">praktyczne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i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 xml:space="preserve"> teoretyczne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 xml:space="preserve">zagadnienia </w:t>
            </w:r>
            <w:r w:rsidR="009A24E4">
              <w:rPr>
                <w:rFonts w:asciiTheme="minorHAnsi" w:hAnsiTheme="minorHAnsi" w:cs="Arial"/>
                <w:sz w:val="24"/>
                <w:szCs w:val="24"/>
              </w:rPr>
              <w:t>t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ransformacji Fouriera  (w przykładach praktycznych m.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in. z zastosowaniem oscyloskopu oraz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narzędzi programistycznych).  Podczas zajęć student generuje zadane typy sygnałów w dziedzinie czasu i częstotliwości. Dokonywana jest analiza wybranych filtrów cyfrowych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 xml:space="preserve">stosowanych w filtracji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dźwięku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 xml:space="preserve"> i obrazu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. W zastosowaniach symulacyjn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ych omawiane są parametry anten i ich wpływ na jakość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transmisji w bezprzewodowych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sieci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ach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komputerowych. Omawiana jest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 xml:space="preserve">także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korekcja i detekcja błędów w transmisji danych. Przedstawiane są pojęcia i przykłady z zakresu teorii sygnałów losowych, metod ich opisu i analizy w dziedzinie czasu i częstotliwości, metod analizy sygnałów losowych po przekształceniu w układach liniowych i nieliniowych.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Omawiane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 xml:space="preserve"> i analizowane są praktyczne zastosowania przetwarzania sygnałów cyfrowych z zastosowaniem technik i technologii światłowodowych w aspekcie administrowania sieciami </w:t>
            </w:r>
            <w:r w:rsidR="001969E4">
              <w:rPr>
                <w:rFonts w:asciiTheme="minorHAnsi" w:hAnsiTheme="minorHAnsi" w:cs="Arial"/>
                <w:sz w:val="24"/>
                <w:szCs w:val="24"/>
              </w:rPr>
              <w:t>małych, średnich i dużych firm.</w:t>
            </w:r>
          </w:p>
        </w:tc>
      </w:tr>
      <w:tr w:rsidR="000D3941" w:rsidRPr="00040518" w:rsidTr="000D3941">
        <w:tc>
          <w:tcPr>
            <w:tcW w:w="10008" w:type="dxa"/>
            <w:shd w:val="pct15" w:color="auto" w:fill="FFFFFF"/>
          </w:tcPr>
          <w:p w:rsidR="000D3941" w:rsidRPr="00040518" w:rsidRDefault="000D3941" w:rsidP="00095B49">
            <w:pPr>
              <w:pStyle w:val="Nagwek1"/>
              <w:rPr>
                <w:rFonts w:asciiTheme="minorHAnsi" w:hAnsiTheme="minorHAnsi"/>
                <w:szCs w:val="24"/>
              </w:rPr>
            </w:pPr>
            <w:r w:rsidRPr="00040518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c>
          <w:tcPr>
            <w:tcW w:w="10008" w:type="dxa"/>
            <w:shd w:val="clear" w:color="auto" w:fill="D9D9D9"/>
          </w:tcPr>
          <w:p w:rsidR="000D3941" w:rsidRPr="00040518" w:rsidRDefault="000D3941" w:rsidP="00095B4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095B4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0D3941" w:rsidRPr="00040518" w:rsidTr="000D3941">
        <w:tc>
          <w:tcPr>
            <w:tcW w:w="10008" w:type="dxa"/>
            <w:shd w:val="clear" w:color="auto" w:fill="D9D9D9"/>
          </w:tcPr>
          <w:p w:rsidR="000D3941" w:rsidRPr="00040518" w:rsidRDefault="000D3941" w:rsidP="00095B4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0D3941" w:rsidRPr="00040518" w:rsidTr="000D3941">
        <w:tc>
          <w:tcPr>
            <w:tcW w:w="10008" w:type="dxa"/>
          </w:tcPr>
          <w:p w:rsidR="000D3941" w:rsidRPr="00040518" w:rsidRDefault="000D3941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D3941" w:rsidRPr="00040518" w:rsidTr="00546EFB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D3941" w:rsidRPr="00040518" w:rsidRDefault="000D3941" w:rsidP="00095B4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D3941" w:rsidRPr="00040518" w:rsidRDefault="000D3941" w:rsidP="00F1760E">
            <w:pPr>
              <w:numPr>
                <w:ilvl w:val="0"/>
                <w:numId w:val="1"/>
              </w:numPr>
              <w:ind w:left="497" w:hanging="425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R. G.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Lyons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. Wprowadzenie do c</w:t>
            </w:r>
            <w:r w:rsidR="001969E4">
              <w:rPr>
                <w:rFonts w:asciiTheme="minorHAnsi" w:hAnsiTheme="minorHAnsi"/>
                <w:i/>
                <w:sz w:val="24"/>
                <w:szCs w:val="24"/>
              </w:rPr>
              <w:t xml:space="preserve">yfrowego przetwarzania sygnałów, </w:t>
            </w:r>
            <w:r w:rsidR="001969E4" w:rsidRPr="001969E4">
              <w:rPr>
                <w:rFonts w:asciiTheme="minorHAnsi" w:hAnsiTheme="minorHAnsi"/>
                <w:i/>
                <w:sz w:val="24"/>
                <w:szCs w:val="24"/>
              </w:rPr>
              <w:t xml:space="preserve">Wydawnictwo Komunikacji i Łączności </w:t>
            </w:r>
            <w:proofErr w:type="spellStart"/>
            <w:r w:rsidR="001969E4" w:rsidRPr="001969E4">
              <w:rPr>
                <w:rFonts w:asciiTheme="minorHAnsi" w:hAnsiTheme="minorHAnsi"/>
                <w:i/>
                <w:sz w:val="24"/>
                <w:szCs w:val="24"/>
              </w:rPr>
              <w:t>W-wa</w:t>
            </w:r>
            <w:proofErr w:type="spellEnd"/>
            <w:r w:rsidR="001969E4" w:rsidRPr="001969E4">
              <w:rPr>
                <w:rFonts w:asciiTheme="minorHAnsi" w:hAnsiTheme="minorHAnsi"/>
                <w:i/>
                <w:sz w:val="24"/>
                <w:szCs w:val="24"/>
              </w:rPr>
              <w:t xml:space="preserve"> 2000</w:t>
            </w:r>
            <w:r w:rsidR="00F1760E">
              <w:rPr>
                <w:rFonts w:asciiTheme="minorHAnsi" w:hAnsiTheme="minorHAnsi"/>
                <w:i/>
                <w:sz w:val="24"/>
                <w:szCs w:val="24"/>
              </w:rPr>
              <w:t>.</w:t>
            </w:r>
          </w:p>
          <w:p w:rsidR="000D3941" w:rsidRPr="00F1760E" w:rsidRDefault="000D3941" w:rsidP="00F1760E">
            <w:pPr>
              <w:numPr>
                <w:ilvl w:val="0"/>
                <w:numId w:val="1"/>
              </w:numPr>
              <w:ind w:left="497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C.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Marven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, G.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Ewers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. Zarys c</w:t>
            </w:r>
            <w:r w:rsidR="001969E4">
              <w:rPr>
                <w:rFonts w:asciiTheme="minorHAnsi" w:hAnsiTheme="minorHAnsi"/>
                <w:i/>
                <w:sz w:val="24"/>
                <w:szCs w:val="24"/>
              </w:rPr>
              <w:t xml:space="preserve">yfrowego przetwarzania sygnałów, </w:t>
            </w:r>
            <w:r w:rsidR="001969E4" w:rsidRPr="001969E4">
              <w:rPr>
                <w:rFonts w:asciiTheme="minorHAnsi" w:hAnsiTheme="minorHAnsi"/>
                <w:i/>
                <w:sz w:val="24"/>
                <w:szCs w:val="24"/>
              </w:rPr>
              <w:t>Wydawnictwo K</w:t>
            </w:r>
            <w:r w:rsidR="00F1760E">
              <w:rPr>
                <w:rFonts w:asciiTheme="minorHAnsi" w:hAnsiTheme="minorHAnsi"/>
                <w:i/>
                <w:sz w:val="24"/>
                <w:szCs w:val="24"/>
              </w:rPr>
              <w:t xml:space="preserve">omunikacji i Łączności </w:t>
            </w:r>
            <w:proofErr w:type="spellStart"/>
            <w:r w:rsidR="00F1760E">
              <w:rPr>
                <w:rFonts w:asciiTheme="minorHAnsi" w:hAnsiTheme="minorHAnsi"/>
                <w:i/>
                <w:sz w:val="24"/>
                <w:szCs w:val="24"/>
              </w:rPr>
              <w:t>W-wa</w:t>
            </w:r>
            <w:proofErr w:type="spellEnd"/>
            <w:r w:rsidR="00F1760E">
              <w:rPr>
                <w:rFonts w:asciiTheme="minorHAnsi" w:hAnsiTheme="minorHAnsi"/>
                <w:i/>
                <w:sz w:val="24"/>
                <w:szCs w:val="24"/>
              </w:rPr>
              <w:t xml:space="preserve"> 1999.</w:t>
            </w:r>
          </w:p>
        </w:tc>
      </w:tr>
      <w:tr w:rsidR="000D3941" w:rsidRPr="00040518" w:rsidTr="00970EF2">
        <w:tc>
          <w:tcPr>
            <w:tcW w:w="2660" w:type="dxa"/>
            <w:vAlign w:val="center"/>
          </w:tcPr>
          <w:p w:rsidR="000D3941" w:rsidRPr="00040518" w:rsidRDefault="000D3941" w:rsidP="00970EF2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0D3941" w:rsidRPr="00040518" w:rsidRDefault="00F1760E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A. </w:t>
            </w:r>
            <w:proofErr w:type="spellStart"/>
            <w:r>
              <w:rPr>
                <w:rFonts w:asciiTheme="minorHAnsi" w:hAnsiTheme="minorHAnsi"/>
                <w:i/>
                <w:sz w:val="24"/>
                <w:szCs w:val="24"/>
              </w:rPr>
              <w:t>Openhajm</w:t>
            </w:r>
            <w:proofErr w:type="spellEnd"/>
            <w:r>
              <w:rPr>
                <w:rFonts w:asciiTheme="minorHAnsi" w:hAnsiTheme="minorHAnsi"/>
                <w:i/>
                <w:sz w:val="24"/>
                <w:szCs w:val="24"/>
              </w:rPr>
              <w:t xml:space="preserve">, R. </w:t>
            </w:r>
            <w:proofErr w:type="spellStart"/>
            <w:r>
              <w:rPr>
                <w:rFonts w:asciiTheme="minorHAnsi" w:hAnsiTheme="minorHAnsi"/>
                <w:i/>
                <w:sz w:val="24"/>
                <w:szCs w:val="24"/>
              </w:rPr>
              <w:t>Shaffer</w:t>
            </w:r>
            <w:proofErr w:type="spellEnd"/>
            <w:r>
              <w:rPr>
                <w:rFonts w:asciiTheme="minorHAnsi" w:hAnsiTheme="minorHAnsi"/>
                <w:i/>
                <w:sz w:val="24"/>
                <w:szCs w:val="24"/>
              </w:rPr>
              <w:t>: Cyfrowa obróbka sygnałów</w:t>
            </w:r>
            <w:r w:rsidR="000D3941"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, WNT </w:t>
            </w:r>
            <w:proofErr w:type="spellStart"/>
            <w:r w:rsidR="000D3941" w:rsidRPr="00040518">
              <w:rPr>
                <w:rFonts w:asciiTheme="minorHAnsi" w:hAnsiTheme="minorHAnsi"/>
                <w:i/>
                <w:sz w:val="24"/>
                <w:szCs w:val="24"/>
              </w:rPr>
              <w:t>W-wa</w:t>
            </w:r>
            <w:proofErr w:type="spellEnd"/>
            <w:r w:rsidR="000D3941"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 1998</w:t>
            </w:r>
          </w:p>
          <w:p w:rsidR="000D3941" w:rsidRPr="00040518" w:rsidRDefault="00F1760E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proofErr w:type="spellStart"/>
            <w:r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A.Oppenheim</w:t>
            </w:r>
            <w:proofErr w:type="spellEnd"/>
            <w:r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 xml:space="preserve"> Digital signal processing</w:t>
            </w:r>
            <w:bookmarkStart w:id="0" w:name="_GoBack"/>
            <w:bookmarkEnd w:id="0"/>
            <w:r w:rsidR="000D3941" w:rsidRPr="00040518">
              <w:rPr>
                <w:rFonts w:asciiTheme="minorHAnsi" w:hAnsiTheme="minorHAnsi"/>
                <w:i/>
                <w:snapToGrid w:val="0"/>
                <w:sz w:val="24"/>
                <w:szCs w:val="24"/>
                <w:lang w:val="en-US"/>
              </w:rPr>
              <w:t>, PWN, 1979.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H.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Kwakernak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, R. Sivan: “Modern signals and systems” Prentice-Hall, Englewood Cliffs. N.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Yersey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 xml:space="preserve"> 1991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A.Czyżewski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Dźwięk cyfrowy. EXIT, Warszawa 1998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A.Papoulis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Obwody i układy. WKŁ, Warszawa 1988.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A.Wojnar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Teoria sygnałów. WNT, Warszawa 1980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  <w:lang w:val="en-US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Balmer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  <w:lang w:val="en-US"/>
              </w:rPr>
              <w:t>: Signal and Systems. Prentice Hall, London 1997.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Izydorczyk, G. Płonka, G. Tyma: Teoria sygnałów, Helion, Gliwice 1999.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J. Dąbrowski, P. Dymarski (red.): Podstawy transmisji cyfrowej. </w:t>
            </w:r>
            <w:r w:rsidRPr="00040518">
              <w:rPr>
                <w:rFonts w:asciiTheme="minorHAnsi" w:hAnsiTheme="minorHAnsi"/>
                <w:i/>
                <w:sz w:val="24"/>
                <w:szCs w:val="24"/>
              </w:rPr>
              <w:lastRenderedPageBreak/>
              <w:t>Oficyna Wydawnicza Polit. Warszawskiej 1999.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J. Wojciechowski (red.): Sygnały i systemy. Oficyna Wydawnicza Politechniki Warszawskiej 1998.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J.Szabatin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Podstawy teorii sygnałów. WKŁ, Warszawa 1982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L.E.Franks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Teoria sygnałów. PWN, Warszawa 1975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 xml:space="preserve">Łakomy, J. Zabrodzki, Scalone przetworniki analogowo-cyfrowe i cyfrowo-analogowe, PWN, Warszawa1985, str. 11-21. 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R. Read: Telekomunikacja, Helion, Gliwice 1999.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R.G.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Lyons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Wprowadzenie do cyfrowego przetwarzania sygnałów. WKŁ, Warszawa 1999.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T. Szczepański, M.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Trojnar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: Obwody i sygnały. Laboratorium mikrokomputerowe, Oficyna Wydawnicza Politechniki Rzeszowskiej 2001.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i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T. Zieliński. Od teorii do cyfrowego przetwarzania sygnałów. Wydział </w:t>
            </w:r>
            <w:proofErr w:type="spellStart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>EAIiE</w:t>
            </w:r>
            <w:proofErr w:type="spellEnd"/>
            <w:r w:rsidRPr="00040518">
              <w:rPr>
                <w:rFonts w:asciiTheme="minorHAnsi" w:hAnsiTheme="minorHAnsi"/>
                <w:i/>
                <w:sz w:val="24"/>
                <w:szCs w:val="24"/>
              </w:rPr>
              <w:t xml:space="preserve"> AGH, Kraków 2002</w:t>
            </w:r>
          </w:p>
          <w:p w:rsidR="000D3941" w:rsidRPr="00040518" w:rsidRDefault="000D3941" w:rsidP="000D3941">
            <w:pPr>
              <w:numPr>
                <w:ilvl w:val="0"/>
                <w:numId w:val="2"/>
              </w:numPr>
              <w:tabs>
                <w:tab w:val="clear" w:pos="720"/>
              </w:tabs>
              <w:ind w:left="513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 xml:space="preserve">Z. Kulka, A. </w:t>
            </w:r>
            <w:proofErr w:type="spellStart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>Libura</w:t>
            </w:r>
            <w:proofErr w:type="spellEnd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 xml:space="preserve">, M. </w:t>
            </w:r>
            <w:proofErr w:type="spellStart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>Nadachowski</w:t>
            </w:r>
            <w:proofErr w:type="spellEnd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 xml:space="preserve">, Przetworniki analogowo-cyfrowe i cyfrowo-analogowe, </w:t>
            </w:r>
            <w:proofErr w:type="spellStart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>WKiŁ</w:t>
            </w:r>
            <w:proofErr w:type="spellEnd"/>
            <w:r w:rsidRPr="00040518">
              <w:rPr>
                <w:rFonts w:asciiTheme="minorHAnsi" w:hAnsiTheme="minorHAnsi"/>
                <w:i/>
                <w:color w:val="000000"/>
                <w:sz w:val="24"/>
                <w:szCs w:val="24"/>
              </w:rPr>
              <w:t>, Warszawa 1987.</w:t>
            </w:r>
          </w:p>
        </w:tc>
      </w:tr>
      <w:tr w:rsidR="000D3941" w:rsidRPr="00040518" w:rsidTr="00AA4E25">
        <w:tc>
          <w:tcPr>
            <w:tcW w:w="2660" w:type="dxa"/>
          </w:tcPr>
          <w:p w:rsidR="000D3941" w:rsidRPr="00040518" w:rsidRDefault="000D3941" w:rsidP="00095B4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  <w:vAlign w:val="center"/>
          </w:tcPr>
          <w:p w:rsidR="000D3941" w:rsidRPr="00040518" w:rsidRDefault="000D3941" w:rsidP="00214B66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Wykł</w:t>
            </w:r>
            <w:r w:rsidR="002111CF">
              <w:rPr>
                <w:rFonts w:asciiTheme="minorHAnsi" w:hAnsiTheme="minorHAnsi"/>
                <w:sz w:val="24"/>
                <w:szCs w:val="24"/>
              </w:rPr>
              <w:t>ad z prezentacją multimedialną oraz</w:t>
            </w:r>
            <w:r w:rsidRPr="00040518">
              <w:rPr>
                <w:rFonts w:asciiTheme="minorHAnsi" w:hAnsiTheme="minorHAnsi"/>
                <w:sz w:val="24"/>
                <w:szCs w:val="24"/>
              </w:rPr>
              <w:t xml:space="preserve"> omawianiem zagadnień problemowych.</w:t>
            </w:r>
          </w:p>
          <w:p w:rsidR="000D3941" w:rsidRPr="00040518" w:rsidRDefault="000D3941" w:rsidP="002111CF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Laboratori</w:t>
            </w:r>
            <w:r w:rsidR="002111CF">
              <w:rPr>
                <w:rFonts w:asciiTheme="minorHAnsi" w:hAnsiTheme="minorHAnsi"/>
                <w:sz w:val="24"/>
                <w:szCs w:val="24"/>
              </w:rPr>
              <w:t xml:space="preserve">um </w:t>
            </w:r>
            <w:r w:rsidRPr="00040518">
              <w:rPr>
                <w:rFonts w:asciiTheme="minorHAnsi" w:hAnsiTheme="minorHAnsi"/>
                <w:sz w:val="24"/>
                <w:szCs w:val="24"/>
              </w:rPr>
              <w:t xml:space="preserve">z dyskusją uzyskanych wyników. Zajęcia laboratoryjne </w:t>
            </w:r>
            <w:r w:rsidR="00462233">
              <w:rPr>
                <w:rFonts w:asciiTheme="minorHAnsi" w:hAnsiTheme="minorHAnsi"/>
                <w:sz w:val="24"/>
                <w:szCs w:val="24"/>
              </w:rPr>
              <w:t xml:space="preserve">prowadzone </w:t>
            </w:r>
            <w:r w:rsidRPr="00040518">
              <w:rPr>
                <w:rFonts w:asciiTheme="minorHAnsi" w:hAnsiTheme="minorHAnsi"/>
                <w:sz w:val="24"/>
                <w:szCs w:val="24"/>
              </w:rPr>
              <w:t>z zastosowaniem metody projektów oraz tekstu przewodniego</w:t>
            </w:r>
            <w:r w:rsidR="00462233">
              <w:rPr>
                <w:rFonts w:asciiTheme="minorHAnsi" w:hAnsiTheme="minorHAnsi"/>
                <w:sz w:val="24"/>
                <w:szCs w:val="24"/>
              </w:rPr>
              <w:t>.</w:t>
            </w: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040518" w:rsidTr="00095B4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040518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0D3941" w:rsidRPr="00040518" w:rsidTr="000D3941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3941" w:rsidRPr="00040518" w:rsidRDefault="000D3941" w:rsidP="000D394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Laboratorium: A1 - Sprawdzian testowy przygotowania do zajęć laboratoryjnych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</w:t>
            </w:r>
          </w:p>
        </w:tc>
      </w:tr>
      <w:tr w:rsidR="000D3941" w:rsidRPr="00040518" w:rsidTr="000D3941">
        <w:tc>
          <w:tcPr>
            <w:tcW w:w="8208" w:type="dxa"/>
            <w:gridSpan w:val="2"/>
            <w:vAlign w:val="center"/>
          </w:tcPr>
          <w:p w:rsidR="000D3941" w:rsidRPr="00040518" w:rsidRDefault="000D3941" w:rsidP="000D394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Laboratorium: A2 - Sporządzenie sprawozdania z uzyskanych wyników badań i analiz</w:t>
            </w:r>
          </w:p>
        </w:tc>
        <w:tc>
          <w:tcPr>
            <w:tcW w:w="1800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 w:cs="Arial"/>
                <w:color w:val="000000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01,02,03,04,05,06,07,08,09,10</w:t>
            </w:r>
          </w:p>
        </w:tc>
      </w:tr>
      <w:tr w:rsidR="000D3941" w:rsidRPr="00040518" w:rsidTr="000D3941">
        <w:tc>
          <w:tcPr>
            <w:tcW w:w="8208" w:type="dxa"/>
            <w:gridSpan w:val="2"/>
            <w:vAlign w:val="center"/>
          </w:tcPr>
          <w:p w:rsidR="000D3941" w:rsidRPr="00040518" w:rsidRDefault="000D3941" w:rsidP="000D394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Laboratorium: A3 - Rozwiązywanie postawionych zag</w:t>
            </w:r>
            <w:r w:rsidR="002111CF">
              <w:rPr>
                <w:rFonts w:asciiTheme="minorHAnsi" w:hAnsiTheme="minorHAnsi" w:cs="Arial"/>
                <w:sz w:val="24"/>
                <w:szCs w:val="24"/>
              </w:rPr>
              <w:t xml:space="preserve">adnień testowych podczas zajęć </w:t>
            </w:r>
            <w:r w:rsidRPr="00040518">
              <w:rPr>
                <w:rFonts w:asciiTheme="minorHAnsi" w:hAnsiTheme="minorHAnsi" w:cs="Arial"/>
                <w:sz w:val="24"/>
                <w:szCs w:val="24"/>
              </w:rPr>
              <w:t>i aktywność</w:t>
            </w:r>
          </w:p>
        </w:tc>
        <w:tc>
          <w:tcPr>
            <w:tcW w:w="1800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05,06,07,0</w:t>
            </w:r>
            <w:r w:rsid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8</w:t>
            </w:r>
          </w:p>
        </w:tc>
      </w:tr>
      <w:tr w:rsidR="000D3941" w:rsidRPr="00040518" w:rsidTr="000D3941">
        <w:tc>
          <w:tcPr>
            <w:tcW w:w="8208" w:type="dxa"/>
            <w:gridSpan w:val="2"/>
            <w:vAlign w:val="center"/>
          </w:tcPr>
          <w:p w:rsidR="000D3941" w:rsidRPr="00040518" w:rsidRDefault="000D3941" w:rsidP="000D394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Wykład: B1 - dwa kolokwia podsumowujące poszczególne zagadnienia praktyczno -obliczeniowe</w:t>
            </w:r>
          </w:p>
        </w:tc>
        <w:tc>
          <w:tcPr>
            <w:tcW w:w="1800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01,02,03,04,05,06,07</w:t>
            </w:r>
          </w:p>
        </w:tc>
      </w:tr>
      <w:tr w:rsidR="000D3941" w:rsidRPr="00040518" w:rsidTr="000D3941">
        <w:tc>
          <w:tcPr>
            <w:tcW w:w="8208" w:type="dxa"/>
            <w:gridSpan w:val="2"/>
            <w:vAlign w:val="center"/>
          </w:tcPr>
          <w:p w:rsidR="000D3941" w:rsidRPr="00040518" w:rsidRDefault="000D3941" w:rsidP="000D3941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sz w:val="24"/>
                <w:szCs w:val="24"/>
              </w:rPr>
              <w:t>Wykład: B2 - egzamin teoretyczny pisemny</w:t>
            </w:r>
          </w:p>
        </w:tc>
        <w:tc>
          <w:tcPr>
            <w:tcW w:w="1800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 w:cs="Arial"/>
                <w:color w:val="000000"/>
                <w:sz w:val="24"/>
                <w:szCs w:val="24"/>
              </w:rPr>
              <w:t>01,02,03,04</w:t>
            </w:r>
          </w:p>
        </w:tc>
      </w:tr>
      <w:tr w:rsidR="000D3941" w:rsidRPr="00040518" w:rsidTr="00AA4E25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0D3941" w:rsidRPr="00040518" w:rsidRDefault="000D3941" w:rsidP="00AA4E25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0D3941" w:rsidRPr="00040518" w:rsidRDefault="000D3941" w:rsidP="00214B66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040518">
              <w:rPr>
                <w:rFonts w:asciiTheme="minorHAnsi" w:hAnsiTheme="minorHAnsi"/>
              </w:rPr>
              <w:t>wykładu jak i laboratorium. Na skumulowaną ocenę końcową z przedmiotu składa się w 50% ocena uzyskana z wykładu oraz w 50% ocena uzyskana z laboratorium. A ponadto:</w:t>
            </w:r>
          </w:p>
          <w:p w:rsidR="000D3941" w:rsidRPr="00040518" w:rsidRDefault="000D3941" w:rsidP="00214B66">
            <w:pPr>
              <w:pStyle w:val="Tekstpodstawowywcity2"/>
              <w:spacing w:line="240" w:lineRule="auto"/>
              <w:ind w:left="0"/>
              <w:rPr>
                <w:rFonts w:asciiTheme="minorHAnsi" w:hAnsiTheme="minorHAnsi"/>
              </w:rPr>
            </w:pPr>
            <w:r w:rsidRPr="00040518">
              <w:rPr>
                <w:rFonts w:asciiTheme="minorHAnsi" w:hAnsiTheme="minorHAnsi"/>
              </w:rPr>
              <w:t>Laboratorium:  A1 – 50%,  A2 – 30%,  A3 – 20%,</w:t>
            </w:r>
          </w:p>
          <w:p w:rsidR="000D3941" w:rsidRPr="00040518" w:rsidRDefault="000D3941" w:rsidP="00214B66">
            <w:pPr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Wykład:2x B1 – 25%, B2 – 50%</w:t>
            </w:r>
          </w:p>
        </w:tc>
      </w:tr>
    </w:tbl>
    <w:p w:rsidR="002E1B9A" w:rsidRPr="00040518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040518" w:rsidTr="00095B4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040518" w:rsidRDefault="002E1B9A" w:rsidP="00095B49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040518" w:rsidTr="00AA4E2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Liczba godzin</w:t>
            </w: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vMerge/>
          </w:tcPr>
          <w:p w:rsidR="002E1B9A" w:rsidRPr="00040518" w:rsidRDefault="002E1B9A" w:rsidP="00095B4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040518">
              <w:rPr>
                <w:rFonts w:asciiTheme="minorHAnsi" w:hAnsiTheme="minorHAnsi"/>
                <w:sz w:val="24"/>
                <w:szCs w:val="24"/>
              </w:rPr>
              <w:br/>
              <w:t xml:space="preserve">z praktycznym </w:t>
            </w:r>
            <w:r w:rsidRPr="00040518">
              <w:rPr>
                <w:rFonts w:asciiTheme="minorHAnsi" w:hAnsiTheme="minorHAnsi"/>
                <w:sz w:val="24"/>
                <w:szCs w:val="24"/>
              </w:rPr>
              <w:lastRenderedPageBreak/>
              <w:t>przygotowaniem zawodowym</w:t>
            </w: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  <w:vAlign w:val="center"/>
          </w:tcPr>
          <w:p w:rsidR="002E1B9A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2E1B9A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2E1B9A" w:rsidRPr="00040518" w:rsidRDefault="002E1B9A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D950BF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Udział w ćwiczeniach audytoryjnych i laboratoryjnych, warsztatach, seminariach</w:t>
            </w:r>
          </w:p>
        </w:tc>
        <w:tc>
          <w:tcPr>
            <w:tcW w:w="2126" w:type="dxa"/>
            <w:vAlign w:val="center"/>
          </w:tcPr>
          <w:p w:rsidR="000D3941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0D3941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040518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0D3941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0D3941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0D3941" w:rsidRPr="00040518" w:rsidRDefault="00482CC2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0D3941" w:rsidRPr="00040518" w:rsidTr="000D3941">
        <w:trPr>
          <w:trHeight w:val="262"/>
        </w:trPr>
        <w:tc>
          <w:tcPr>
            <w:tcW w:w="5070" w:type="dxa"/>
            <w:vAlign w:val="center"/>
          </w:tcPr>
          <w:p w:rsidR="000D3941" w:rsidRPr="00040518" w:rsidRDefault="000D3941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  <w:vAlign w:val="center"/>
          </w:tcPr>
          <w:p w:rsidR="000D3941" w:rsidRPr="00040518" w:rsidRDefault="000D3941" w:rsidP="00AA4E2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  <w:vAlign w:val="center"/>
          </w:tcPr>
          <w:p w:rsidR="000D3941" w:rsidRPr="00040518" w:rsidRDefault="000D3941" w:rsidP="000D3941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2E1B9A" w:rsidRPr="00040518" w:rsidRDefault="000D394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10</w:t>
            </w:r>
            <w:r w:rsidR="00482CC2">
              <w:rPr>
                <w:rFonts w:asciiTheme="minorHAnsi" w:hAnsiTheme="minorHAnsi"/>
                <w:sz w:val="24"/>
                <w:szCs w:val="24"/>
              </w:rPr>
              <w:t>0</w:t>
            </w:r>
          </w:p>
        </w:tc>
        <w:tc>
          <w:tcPr>
            <w:tcW w:w="2812" w:type="dxa"/>
            <w:vAlign w:val="center"/>
          </w:tcPr>
          <w:p w:rsidR="002E1B9A" w:rsidRPr="00040518" w:rsidRDefault="000D3941" w:rsidP="00AA4E2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55</w:t>
            </w:r>
          </w:p>
        </w:tc>
      </w:tr>
      <w:tr w:rsidR="002E1B9A" w:rsidRPr="0004051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40518" w:rsidRDefault="000D394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040518" w:rsidTr="00AA4E25">
        <w:trPr>
          <w:trHeight w:val="236"/>
        </w:trPr>
        <w:tc>
          <w:tcPr>
            <w:tcW w:w="5070" w:type="dxa"/>
            <w:shd w:val="clear" w:color="auto" w:fill="C0C0C0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40518" w:rsidRDefault="00D950BF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040518">
              <w:rPr>
                <w:rFonts w:asciiTheme="minorHAnsi" w:hAnsiTheme="minorHAnsi"/>
                <w:b/>
                <w:sz w:val="24"/>
                <w:szCs w:val="24"/>
              </w:rPr>
              <w:br/>
            </w:r>
            <w:r w:rsidR="000D3941" w:rsidRPr="00040518">
              <w:rPr>
                <w:rFonts w:asciiTheme="minorHAnsi" w:hAnsiTheme="minorHAnsi"/>
                <w:b/>
                <w:sz w:val="24"/>
                <w:szCs w:val="24"/>
              </w:rPr>
              <w:t>4 ECTS</w:t>
            </w: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40518" w:rsidRDefault="002E1B9A" w:rsidP="00AA4E2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40518" w:rsidRDefault="000D3941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b/>
                <w:sz w:val="24"/>
                <w:szCs w:val="24"/>
              </w:rPr>
              <w:t>2,2 ECTS</w:t>
            </w:r>
          </w:p>
        </w:tc>
      </w:tr>
      <w:tr w:rsidR="002E1B9A" w:rsidRPr="00040518" w:rsidTr="00AA4E25">
        <w:trPr>
          <w:trHeight w:val="262"/>
        </w:trPr>
        <w:tc>
          <w:tcPr>
            <w:tcW w:w="5070" w:type="dxa"/>
            <w:shd w:val="clear" w:color="auto" w:fill="C0C0C0"/>
            <w:vAlign w:val="center"/>
          </w:tcPr>
          <w:p w:rsidR="002E1B9A" w:rsidRPr="00040518" w:rsidRDefault="002E1B9A" w:rsidP="00943606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040518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040518" w:rsidRDefault="00107800" w:rsidP="00AA4E2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107800">
              <w:rPr>
                <w:rFonts w:asciiTheme="minorHAnsi" w:hAnsiTheme="minorHAnsi"/>
                <w:sz w:val="24"/>
                <w:szCs w:val="24"/>
              </w:rPr>
              <w:t>50</w:t>
            </w:r>
            <w:r w:rsidRPr="00107800">
              <w:rPr>
                <w:rFonts w:asciiTheme="minorHAnsi" w:hAnsiTheme="minorHAnsi"/>
                <w:sz w:val="24"/>
                <w:szCs w:val="24"/>
              </w:rPr>
              <w:br/>
            </w:r>
            <w:r w:rsidR="00482CC2">
              <w:rPr>
                <w:rFonts w:asciiTheme="minorHAnsi" w:hAnsiTheme="minorHAnsi"/>
                <w:b/>
                <w:sz w:val="24"/>
                <w:szCs w:val="24"/>
              </w:rPr>
              <w:t>2</w:t>
            </w:r>
            <w:r w:rsidR="000D3941" w:rsidRPr="00040518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040518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040518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040518" w:rsidSect="00AA079E">
      <w:headerReference w:type="default" r:id="rId8"/>
      <w:footerReference w:type="even" r:id="rId9"/>
      <w:footerReference w:type="default" r:id="rId10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7730" w:rsidRDefault="00B27730" w:rsidP="00513459">
      <w:r>
        <w:separator/>
      </w:r>
    </w:p>
  </w:endnote>
  <w:endnote w:type="continuationSeparator" w:id="0">
    <w:p w:rsidR="00B27730" w:rsidRDefault="00B27730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49" w:rsidRDefault="00A97D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5B4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095B49" w:rsidRDefault="00095B49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49" w:rsidRDefault="00A97D7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5B49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07800">
      <w:rPr>
        <w:rStyle w:val="Numerstrony"/>
        <w:noProof/>
      </w:rPr>
      <w:t>5</w:t>
    </w:r>
    <w:r>
      <w:rPr>
        <w:rStyle w:val="Numerstrony"/>
      </w:rPr>
      <w:fldChar w:fldCharType="end"/>
    </w:r>
  </w:p>
  <w:p w:rsidR="00095B49" w:rsidRDefault="00095B49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7730" w:rsidRDefault="00B27730" w:rsidP="00513459">
      <w:r>
        <w:separator/>
      </w:r>
    </w:p>
  </w:footnote>
  <w:footnote w:type="continuationSeparator" w:id="0">
    <w:p w:rsidR="00B27730" w:rsidRDefault="00B27730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B49" w:rsidRDefault="00095B49" w:rsidP="00095B49">
    <w:pPr>
      <w:pStyle w:val="Tytu"/>
      <w:jc w:val="right"/>
      <w:rPr>
        <w:b w:val="0"/>
        <w:i/>
        <w:sz w:val="20"/>
      </w:rPr>
    </w:pPr>
    <w:r>
      <w:rPr>
        <w:b w:val="0"/>
        <w:i/>
        <w:sz w:val="20"/>
      </w:rPr>
      <w:t xml:space="preserve"> </w:t>
    </w:r>
  </w:p>
  <w:p w:rsidR="00095B49" w:rsidRPr="007F763F" w:rsidRDefault="00095B49" w:rsidP="007F763F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93421"/>
    <w:multiLevelType w:val="hybridMultilevel"/>
    <w:tmpl w:val="3EF6C98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B817E8A"/>
    <w:multiLevelType w:val="hybridMultilevel"/>
    <w:tmpl w:val="31B0B3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76A0"/>
    <w:rsid w:val="00040518"/>
    <w:rsid w:val="00095B49"/>
    <w:rsid w:val="00097E79"/>
    <w:rsid w:val="000D3941"/>
    <w:rsid w:val="00107800"/>
    <w:rsid w:val="00162405"/>
    <w:rsid w:val="001969E4"/>
    <w:rsid w:val="001D4363"/>
    <w:rsid w:val="001D78B7"/>
    <w:rsid w:val="002111CF"/>
    <w:rsid w:val="002308D7"/>
    <w:rsid w:val="00260538"/>
    <w:rsid w:val="00292B7D"/>
    <w:rsid w:val="002E1B9A"/>
    <w:rsid w:val="00396B9E"/>
    <w:rsid w:val="003A48C2"/>
    <w:rsid w:val="003A7921"/>
    <w:rsid w:val="00401FF4"/>
    <w:rsid w:val="00457DE5"/>
    <w:rsid w:val="00462233"/>
    <w:rsid w:val="00482532"/>
    <w:rsid w:val="00482CC2"/>
    <w:rsid w:val="004B137F"/>
    <w:rsid w:val="00513459"/>
    <w:rsid w:val="00555B5F"/>
    <w:rsid w:val="0057107A"/>
    <w:rsid w:val="005C4E66"/>
    <w:rsid w:val="005D20BB"/>
    <w:rsid w:val="005F23A5"/>
    <w:rsid w:val="006207BD"/>
    <w:rsid w:val="0066610A"/>
    <w:rsid w:val="006D7E25"/>
    <w:rsid w:val="006E486F"/>
    <w:rsid w:val="006E5841"/>
    <w:rsid w:val="00735137"/>
    <w:rsid w:val="00744B58"/>
    <w:rsid w:val="00767670"/>
    <w:rsid w:val="007F0ECB"/>
    <w:rsid w:val="007F763F"/>
    <w:rsid w:val="00887F87"/>
    <w:rsid w:val="008B3F6D"/>
    <w:rsid w:val="0094235D"/>
    <w:rsid w:val="00943606"/>
    <w:rsid w:val="00970EF2"/>
    <w:rsid w:val="009A24E4"/>
    <w:rsid w:val="009A7153"/>
    <w:rsid w:val="009C109D"/>
    <w:rsid w:val="00A04D5A"/>
    <w:rsid w:val="00A05ECA"/>
    <w:rsid w:val="00A16910"/>
    <w:rsid w:val="00A41982"/>
    <w:rsid w:val="00A439C1"/>
    <w:rsid w:val="00A74D8C"/>
    <w:rsid w:val="00A91080"/>
    <w:rsid w:val="00A97D7B"/>
    <w:rsid w:val="00AA079E"/>
    <w:rsid w:val="00AA4E25"/>
    <w:rsid w:val="00AA7EB2"/>
    <w:rsid w:val="00AB1D18"/>
    <w:rsid w:val="00AD6F72"/>
    <w:rsid w:val="00AF64D9"/>
    <w:rsid w:val="00B27730"/>
    <w:rsid w:val="00B525CB"/>
    <w:rsid w:val="00B66FD1"/>
    <w:rsid w:val="00BB0671"/>
    <w:rsid w:val="00BB278E"/>
    <w:rsid w:val="00C71D87"/>
    <w:rsid w:val="00C9183B"/>
    <w:rsid w:val="00CB24C5"/>
    <w:rsid w:val="00CC5A9C"/>
    <w:rsid w:val="00D72111"/>
    <w:rsid w:val="00D950BF"/>
    <w:rsid w:val="00DC0075"/>
    <w:rsid w:val="00E049C4"/>
    <w:rsid w:val="00E227ED"/>
    <w:rsid w:val="00F1760E"/>
    <w:rsid w:val="00F578E6"/>
    <w:rsid w:val="00F9270B"/>
    <w:rsid w:val="00FA1FB3"/>
    <w:rsid w:val="00FE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2">
    <w:name w:val="Body Text Indent 2"/>
    <w:basedOn w:val="Normalny"/>
    <w:link w:val="Tekstpodstawowywcity2Znak"/>
    <w:rsid w:val="000D3941"/>
    <w:pPr>
      <w:spacing w:after="120" w:line="480" w:lineRule="auto"/>
      <w:ind w:left="283"/>
    </w:pPr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D394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CB3B76-E575-43A7-9B0B-D914E53CA2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5</Pages>
  <Words>1457</Words>
  <Characters>8744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25</cp:revision>
  <dcterms:created xsi:type="dcterms:W3CDTF">2019-08-20T13:01:00Z</dcterms:created>
  <dcterms:modified xsi:type="dcterms:W3CDTF">2019-09-19T14:09:00Z</dcterms:modified>
</cp:coreProperties>
</file>